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20" w:rsidRPr="00326330" w:rsidRDefault="00C11698" w:rsidP="00C11698">
      <w:pPr>
        <w:spacing w:after="120" w:line="240" w:lineRule="auto"/>
        <w:rPr>
          <w:b/>
          <w:i/>
          <w:sz w:val="36"/>
          <w:szCs w:val="36"/>
        </w:rPr>
      </w:pPr>
      <w:r w:rsidRPr="00326330">
        <w:rPr>
          <w:b/>
          <w:i/>
          <w:sz w:val="36"/>
          <w:szCs w:val="36"/>
        </w:rPr>
        <w:t xml:space="preserve">Before you submit an OPRA, did you look for the information </w:t>
      </w:r>
      <w:r w:rsidRPr="002673C7">
        <w:rPr>
          <w:b/>
          <w:i/>
          <w:color w:val="FF0000"/>
          <w:sz w:val="36"/>
          <w:szCs w:val="36"/>
        </w:rPr>
        <w:t>on line</w:t>
      </w:r>
      <w:r w:rsidRPr="00326330">
        <w:rPr>
          <w:b/>
          <w:i/>
          <w:sz w:val="36"/>
          <w:szCs w:val="36"/>
        </w:rPr>
        <w:t>?</w:t>
      </w:r>
    </w:p>
    <w:p w:rsidR="007F16BE" w:rsidRPr="002673C7" w:rsidRDefault="007F16BE" w:rsidP="00C11698">
      <w:pPr>
        <w:spacing w:after="120" w:line="240" w:lineRule="auto"/>
        <w:rPr>
          <w:b/>
          <w:color w:val="FF0000"/>
          <w:sz w:val="20"/>
          <w:szCs w:val="20"/>
        </w:rPr>
      </w:pPr>
    </w:p>
    <w:p w:rsidR="00C11698" w:rsidRPr="00326330" w:rsidRDefault="00C11698" w:rsidP="001F4331">
      <w:pPr>
        <w:spacing w:after="0" w:line="240" w:lineRule="auto"/>
        <w:rPr>
          <w:b/>
          <w:sz w:val="24"/>
          <w:szCs w:val="24"/>
        </w:rPr>
      </w:pPr>
      <w:r w:rsidRPr="00326330">
        <w:rPr>
          <w:b/>
          <w:color w:val="FF0000"/>
          <w:sz w:val="24"/>
          <w:szCs w:val="24"/>
        </w:rPr>
        <w:t>Property Taxes &amp; Liens</w:t>
      </w:r>
      <w:r w:rsidRPr="00326330">
        <w:rPr>
          <w:b/>
          <w:sz w:val="24"/>
          <w:szCs w:val="24"/>
        </w:rPr>
        <w:t xml:space="preserve">: </w:t>
      </w:r>
    </w:p>
    <w:p w:rsidR="00C11698" w:rsidRPr="00326330" w:rsidRDefault="00F13A45" w:rsidP="001F433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hyperlink r:id="rId6" w:history="1">
        <w:r w:rsidR="00C11698" w:rsidRPr="00326330">
          <w:rPr>
            <w:rStyle w:val="Hyperlink"/>
            <w:sz w:val="24"/>
            <w:szCs w:val="24"/>
          </w:rPr>
          <w:t>www.wtmorris.org</w:t>
        </w:r>
      </w:hyperlink>
    </w:p>
    <w:p w:rsidR="00C11698" w:rsidRPr="00326330" w:rsidRDefault="00C11698" w:rsidP="001F433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26330">
        <w:rPr>
          <w:sz w:val="24"/>
          <w:szCs w:val="24"/>
        </w:rPr>
        <w:t>Menu along the top, select Make a Payment</w:t>
      </w:r>
    </w:p>
    <w:p w:rsidR="00C11698" w:rsidRPr="00326330" w:rsidRDefault="00C11698" w:rsidP="001F433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26330">
        <w:rPr>
          <w:sz w:val="24"/>
          <w:szCs w:val="24"/>
        </w:rPr>
        <w:t>Enter Block and Lot information OR enter address</w:t>
      </w:r>
    </w:p>
    <w:p w:rsidR="00C11698" w:rsidRPr="00326330" w:rsidRDefault="00C11698" w:rsidP="001F433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26330">
        <w:rPr>
          <w:sz w:val="24"/>
          <w:szCs w:val="24"/>
        </w:rPr>
        <w:t xml:space="preserve">Results will contain Tax Payment history and note property liens. </w:t>
      </w:r>
    </w:p>
    <w:p w:rsidR="001F4331" w:rsidRDefault="001F4331" w:rsidP="001F4331">
      <w:pPr>
        <w:spacing w:after="0" w:line="240" w:lineRule="auto"/>
        <w:rPr>
          <w:b/>
          <w:color w:val="FF0000"/>
          <w:sz w:val="24"/>
          <w:szCs w:val="24"/>
        </w:rPr>
      </w:pPr>
    </w:p>
    <w:p w:rsidR="00C11698" w:rsidRPr="00326330" w:rsidRDefault="00C11698" w:rsidP="001F4331">
      <w:pPr>
        <w:spacing w:after="0" w:line="240" w:lineRule="auto"/>
        <w:rPr>
          <w:sz w:val="24"/>
          <w:szCs w:val="24"/>
        </w:rPr>
      </w:pPr>
      <w:proofErr w:type="gramStart"/>
      <w:r w:rsidRPr="00326330">
        <w:rPr>
          <w:b/>
          <w:color w:val="FF0000"/>
          <w:sz w:val="24"/>
          <w:szCs w:val="24"/>
        </w:rPr>
        <w:t>Surveys</w:t>
      </w:r>
      <w:r w:rsidRPr="00326330">
        <w:rPr>
          <w:b/>
          <w:sz w:val="24"/>
          <w:szCs w:val="24"/>
        </w:rPr>
        <w:t>.</w:t>
      </w:r>
      <w:proofErr w:type="gramEnd"/>
      <w:r w:rsidRPr="00326330">
        <w:rPr>
          <w:sz w:val="24"/>
          <w:szCs w:val="24"/>
        </w:rPr>
        <w:t xml:space="preserve">  Surveys are documents privately obtained by </w:t>
      </w:r>
      <w:r w:rsidR="00326330">
        <w:rPr>
          <w:sz w:val="24"/>
          <w:szCs w:val="24"/>
        </w:rPr>
        <w:t xml:space="preserve">the </w:t>
      </w:r>
      <w:r w:rsidRPr="00326330">
        <w:rPr>
          <w:sz w:val="24"/>
          <w:szCs w:val="24"/>
        </w:rPr>
        <w:t xml:space="preserve">property owner for the purpose of their purchase or sale.  </w:t>
      </w:r>
      <w:r w:rsidRPr="00326330">
        <w:rPr>
          <w:b/>
          <w:i/>
          <w:sz w:val="24"/>
          <w:szCs w:val="24"/>
        </w:rPr>
        <w:t>These documents are not filed with the Township</w:t>
      </w:r>
      <w:r w:rsidRPr="00326330">
        <w:rPr>
          <w:sz w:val="24"/>
          <w:szCs w:val="24"/>
        </w:rPr>
        <w:t>.  Sometimes if a property owner makes improvements to their homes a survey is submitted as part of their documentation for permits in the Building/Construction Office or submitted to the Planning &amp; Zoning Office</w:t>
      </w:r>
      <w:r w:rsidR="00CD3230" w:rsidRPr="00326330">
        <w:rPr>
          <w:sz w:val="24"/>
          <w:szCs w:val="24"/>
        </w:rPr>
        <w:t xml:space="preserve"> for variance consideration</w:t>
      </w:r>
      <w:r w:rsidRPr="00326330">
        <w:rPr>
          <w:sz w:val="24"/>
          <w:szCs w:val="24"/>
        </w:rPr>
        <w:t>.</w:t>
      </w:r>
    </w:p>
    <w:p w:rsidR="001F4331" w:rsidRDefault="001F4331" w:rsidP="001F4331">
      <w:pPr>
        <w:spacing w:after="0" w:line="240" w:lineRule="auto"/>
        <w:rPr>
          <w:b/>
          <w:color w:val="FF0000"/>
          <w:sz w:val="24"/>
          <w:szCs w:val="24"/>
        </w:rPr>
      </w:pPr>
    </w:p>
    <w:p w:rsidR="00E02C2C" w:rsidRPr="00326330" w:rsidRDefault="00326330" w:rsidP="001F4331">
      <w:pPr>
        <w:spacing w:after="0" w:line="240" w:lineRule="auto"/>
        <w:rPr>
          <w:sz w:val="24"/>
          <w:szCs w:val="24"/>
        </w:rPr>
      </w:pPr>
      <w:proofErr w:type="gramStart"/>
      <w:r w:rsidRPr="00326330">
        <w:rPr>
          <w:b/>
          <w:color w:val="FF0000"/>
          <w:sz w:val="24"/>
          <w:szCs w:val="24"/>
        </w:rPr>
        <w:t>Minutes &amp; Agendas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All Township Committee Meeting Minutes (once approved) and agendas can be found on line.  Minutes &amp; Agendas for most Commissions, Committees, and Boards can also be found online. </w:t>
      </w:r>
    </w:p>
    <w:p w:rsidR="001F4331" w:rsidRDefault="001F4331" w:rsidP="001F4331">
      <w:pPr>
        <w:spacing w:after="0" w:line="240" w:lineRule="auto"/>
        <w:rPr>
          <w:b/>
          <w:color w:val="FF0000"/>
          <w:sz w:val="24"/>
          <w:szCs w:val="24"/>
        </w:rPr>
      </w:pPr>
    </w:p>
    <w:p w:rsidR="00CD3230" w:rsidRPr="00326330" w:rsidRDefault="00CD3230" w:rsidP="001F4331">
      <w:pPr>
        <w:spacing w:after="0" w:line="240" w:lineRule="auto"/>
        <w:rPr>
          <w:sz w:val="24"/>
          <w:szCs w:val="24"/>
        </w:rPr>
      </w:pPr>
      <w:proofErr w:type="gramStart"/>
      <w:r w:rsidRPr="00326330">
        <w:rPr>
          <w:b/>
          <w:color w:val="FF0000"/>
          <w:sz w:val="24"/>
          <w:szCs w:val="24"/>
        </w:rPr>
        <w:t>Zoning Maps.</w:t>
      </w:r>
      <w:proofErr w:type="gramEnd"/>
      <w:r w:rsidRPr="00326330">
        <w:rPr>
          <w:color w:val="FF0000"/>
          <w:sz w:val="24"/>
          <w:szCs w:val="24"/>
        </w:rPr>
        <w:t xml:space="preserve">  </w:t>
      </w:r>
      <w:r w:rsidRPr="00326330">
        <w:rPr>
          <w:sz w:val="24"/>
          <w:szCs w:val="24"/>
        </w:rPr>
        <w:t>View the online Zoning maps to review easements, historic zones, highlands zones, open space.</w:t>
      </w:r>
    </w:p>
    <w:p w:rsidR="00E02C2C" w:rsidRPr="00326330" w:rsidRDefault="00F13A45" w:rsidP="001F433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7" w:history="1">
        <w:r w:rsidR="00E02C2C" w:rsidRPr="00326330">
          <w:rPr>
            <w:rStyle w:val="Hyperlink"/>
            <w:sz w:val="24"/>
            <w:szCs w:val="24"/>
          </w:rPr>
          <w:t>www.wtmorris.org</w:t>
        </w:r>
      </w:hyperlink>
    </w:p>
    <w:p w:rsidR="00E02C2C" w:rsidRPr="00326330" w:rsidRDefault="00E02C2C" w:rsidP="001F433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26330">
        <w:rPr>
          <w:sz w:val="24"/>
          <w:szCs w:val="24"/>
        </w:rPr>
        <w:t>Departments -&gt; Zoning Enforcement</w:t>
      </w:r>
    </w:p>
    <w:p w:rsidR="00E02C2C" w:rsidRPr="00326330" w:rsidRDefault="00E02C2C" w:rsidP="001F433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26330">
        <w:rPr>
          <w:sz w:val="24"/>
          <w:szCs w:val="24"/>
        </w:rPr>
        <w:t>View the links to the various maps</w:t>
      </w:r>
    </w:p>
    <w:p w:rsidR="001F4331" w:rsidRDefault="001F4331" w:rsidP="001F4331">
      <w:pPr>
        <w:spacing w:after="0" w:line="240" w:lineRule="auto"/>
        <w:rPr>
          <w:sz w:val="24"/>
          <w:szCs w:val="24"/>
        </w:rPr>
      </w:pPr>
    </w:p>
    <w:p w:rsidR="00E02C2C" w:rsidRPr="00326330" w:rsidRDefault="00CD3230" w:rsidP="001F4331">
      <w:pPr>
        <w:spacing w:after="0" w:line="240" w:lineRule="auto"/>
        <w:rPr>
          <w:sz w:val="24"/>
          <w:szCs w:val="24"/>
        </w:rPr>
      </w:pPr>
      <w:r w:rsidRPr="00326330">
        <w:rPr>
          <w:sz w:val="24"/>
          <w:szCs w:val="24"/>
        </w:rPr>
        <w:t xml:space="preserve">Visit the </w:t>
      </w:r>
      <w:r w:rsidRPr="00326330">
        <w:rPr>
          <w:b/>
          <w:color w:val="FF0000"/>
          <w:sz w:val="24"/>
          <w:szCs w:val="24"/>
        </w:rPr>
        <w:t>Municipal Utilities Authority</w:t>
      </w:r>
      <w:r w:rsidRPr="00326330">
        <w:rPr>
          <w:color w:val="FF0000"/>
          <w:sz w:val="24"/>
          <w:szCs w:val="24"/>
        </w:rPr>
        <w:t xml:space="preserve"> </w:t>
      </w:r>
      <w:r w:rsidRPr="00326330">
        <w:rPr>
          <w:sz w:val="24"/>
          <w:szCs w:val="24"/>
        </w:rPr>
        <w:t>(</w:t>
      </w:r>
      <w:hyperlink r:id="rId8" w:history="1">
        <w:r w:rsidRPr="00326330">
          <w:rPr>
            <w:rStyle w:val="Hyperlink"/>
            <w:sz w:val="24"/>
            <w:szCs w:val="24"/>
          </w:rPr>
          <w:t>www.wtmua.org</w:t>
        </w:r>
      </w:hyperlink>
      <w:r w:rsidRPr="00326330">
        <w:rPr>
          <w:sz w:val="24"/>
          <w:szCs w:val="24"/>
        </w:rPr>
        <w:t xml:space="preserve">) to see if the property you are </w:t>
      </w:r>
      <w:r w:rsidR="00CB2DE3" w:rsidRPr="00326330">
        <w:rPr>
          <w:sz w:val="24"/>
          <w:szCs w:val="24"/>
        </w:rPr>
        <w:t>inquiring</w:t>
      </w:r>
      <w:r w:rsidRPr="00326330">
        <w:rPr>
          <w:sz w:val="24"/>
          <w:szCs w:val="24"/>
        </w:rPr>
        <w:t xml:space="preserve"> about is serviced with public water and sewer. </w:t>
      </w:r>
      <w:r w:rsidR="00CB2DE3" w:rsidRPr="00326330">
        <w:rPr>
          <w:sz w:val="24"/>
          <w:szCs w:val="24"/>
        </w:rPr>
        <w:t xml:space="preserve"> </w:t>
      </w:r>
    </w:p>
    <w:p w:rsidR="001F4331" w:rsidRDefault="001F4331" w:rsidP="001F4331">
      <w:pPr>
        <w:spacing w:after="0" w:line="240" w:lineRule="auto"/>
        <w:rPr>
          <w:b/>
          <w:color w:val="FF0000"/>
          <w:sz w:val="24"/>
          <w:szCs w:val="24"/>
        </w:rPr>
      </w:pPr>
    </w:p>
    <w:p w:rsidR="00E02C2C" w:rsidRPr="00326330" w:rsidRDefault="00326330" w:rsidP="001F4331">
      <w:pPr>
        <w:spacing w:after="0" w:line="240" w:lineRule="auto"/>
        <w:rPr>
          <w:sz w:val="24"/>
          <w:szCs w:val="24"/>
        </w:rPr>
      </w:pPr>
      <w:proofErr w:type="gramStart"/>
      <w:r w:rsidRPr="001F4331">
        <w:rPr>
          <w:b/>
          <w:color w:val="FF0000"/>
          <w:sz w:val="24"/>
          <w:szCs w:val="24"/>
        </w:rPr>
        <w:t>Resolutions &amp; Ordinances.</w:t>
      </w:r>
      <w:proofErr w:type="gramEnd"/>
      <w:r w:rsidRPr="001F4331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Township Resolutions &amp; Ordinances can be found on line</w:t>
      </w:r>
      <w:r w:rsidR="001F4331">
        <w:rPr>
          <w:sz w:val="24"/>
          <w:szCs w:val="24"/>
        </w:rPr>
        <w:t xml:space="preserve"> under the Township Committee Tab.</w:t>
      </w:r>
    </w:p>
    <w:p w:rsidR="001F4331" w:rsidRDefault="001F4331" w:rsidP="001F4331">
      <w:pPr>
        <w:spacing w:after="0" w:line="240" w:lineRule="auto"/>
        <w:rPr>
          <w:b/>
          <w:color w:val="FF0000"/>
          <w:sz w:val="24"/>
          <w:szCs w:val="24"/>
        </w:rPr>
      </w:pPr>
    </w:p>
    <w:p w:rsidR="00CD3230" w:rsidRDefault="00E02C2C" w:rsidP="001F4331">
      <w:pPr>
        <w:spacing w:after="0" w:line="240" w:lineRule="auto"/>
        <w:rPr>
          <w:rStyle w:val="Hyperlink"/>
          <w:sz w:val="24"/>
          <w:szCs w:val="24"/>
        </w:rPr>
      </w:pPr>
      <w:proofErr w:type="gramStart"/>
      <w:r w:rsidRPr="00326330">
        <w:rPr>
          <w:b/>
          <w:color w:val="FF0000"/>
          <w:sz w:val="24"/>
          <w:szCs w:val="24"/>
        </w:rPr>
        <w:t>Deeds.</w:t>
      </w:r>
      <w:proofErr w:type="gramEnd"/>
      <w:r w:rsidRPr="00326330">
        <w:rPr>
          <w:color w:val="FF0000"/>
          <w:sz w:val="24"/>
          <w:szCs w:val="24"/>
        </w:rPr>
        <w:t xml:space="preserve">  </w:t>
      </w:r>
      <w:r w:rsidRPr="00326330">
        <w:rPr>
          <w:sz w:val="24"/>
          <w:szCs w:val="24"/>
        </w:rPr>
        <w:t xml:space="preserve">Search on line at the Morris County Clerk’s Website for property deeds.  </w:t>
      </w:r>
      <w:hyperlink r:id="rId9" w:history="1">
        <w:r w:rsidR="00094E69" w:rsidRPr="00326330">
          <w:rPr>
            <w:rStyle w:val="Hyperlink"/>
            <w:sz w:val="24"/>
            <w:szCs w:val="24"/>
          </w:rPr>
          <w:t>http://mcclerksng.co.morris.nj.us/recordsng_web/default.aspx</w:t>
        </w:r>
      </w:hyperlink>
    </w:p>
    <w:p w:rsidR="002673C7" w:rsidRPr="00326330" w:rsidRDefault="002673C7" w:rsidP="001F4331">
      <w:pPr>
        <w:spacing w:after="0" w:line="240" w:lineRule="auto"/>
        <w:rPr>
          <w:sz w:val="24"/>
          <w:szCs w:val="24"/>
        </w:rPr>
      </w:pPr>
    </w:p>
    <w:p w:rsidR="00094E69" w:rsidRPr="00326330" w:rsidRDefault="0005126B" w:rsidP="00C11698">
      <w:pPr>
        <w:spacing w:after="120" w:line="240" w:lineRule="auto"/>
        <w:rPr>
          <w:sz w:val="24"/>
          <w:szCs w:val="24"/>
        </w:rPr>
      </w:pPr>
      <w:r w:rsidRPr="003263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35B76" wp14:editId="5D588E44">
                <wp:simplePos x="0" y="0"/>
                <wp:positionH relativeFrom="column">
                  <wp:posOffset>-9525</wp:posOffset>
                </wp:positionH>
                <wp:positionV relativeFrom="paragraph">
                  <wp:posOffset>144146</wp:posOffset>
                </wp:positionV>
                <wp:extent cx="6781800" cy="3105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69" w:rsidRPr="002673C7" w:rsidRDefault="00094E69" w:rsidP="001F433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73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OPRA Requests are requests for </w:t>
                            </w:r>
                            <w:r w:rsidRPr="002673C7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records</w:t>
                            </w:r>
                            <w:r w:rsidRPr="002673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326330" w:rsidRPr="002673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 specific about the records </w:t>
                            </w:r>
                            <w:r w:rsidRPr="002673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 are looking for in your request.   </w:t>
                            </w:r>
                            <w:r w:rsidR="00326330" w:rsidRPr="002673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 are not required to conduct a </w:t>
                            </w:r>
                            <w:r w:rsidR="001F4331" w:rsidRPr="002673C7">
                              <w:rPr>
                                <w:b/>
                                <w:sz w:val="24"/>
                                <w:szCs w:val="24"/>
                              </w:rPr>
                              <w:t>search;</w:t>
                            </w:r>
                            <w:r w:rsidR="00326330" w:rsidRPr="002673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we are required only to retrieve </w:t>
                            </w:r>
                            <w:r w:rsidR="001F4331" w:rsidRPr="002673C7">
                              <w:rPr>
                                <w:b/>
                                <w:sz w:val="24"/>
                                <w:szCs w:val="24"/>
                              </w:rPr>
                              <w:t>the specific records you request</w:t>
                            </w:r>
                            <w:r w:rsidR="00326330" w:rsidRPr="002673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1F4331" w:rsidRPr="002673C7" w:rsidRDefault="001F4331" w:rsidP="001F433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94E69" w:rsidRPr="002673C7" w:rsidRDefault="00094E69" w:rsidP="001F43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73C7">
                              <w:rPr>
                                <w:b/>
                                <w:sz w:val="24"/>
                                <w:szCs w:val="24"/>
                              </w:rPr>
                              <w:t>“Anything and everything for 123 Main Street” is not a valid request and will be denied</w:t>
                            </w:r>
                          </w:p>
                          <w:p w:rsidR="00094E69" w:rsidRPr="002673C7" w:rsidRDefault="00E40CAD" w:rsidP="001F43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73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“ Open </w:t>
                            </w:r>
                            <w:r w:rsidR="001F4331" w:rsidRPr="002673C7">
                              <w:rPr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r w:rsidRPr="002673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Closed </w:t>
                            </w:r>
                            <w:r w:rsidR="00094E69" w:rsidRPr="002673C7">
                              <w:rPr>
                                <w:b/>
                                <w:sz w:val="24"/>
                                <w:szCs w:val="24"/>
                              </w:rPr>
                              <w:t>Building Permits and Septic Plan for 12</w:t>
                            </w:r>
                            <w:r w:rsidR="002673C7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094E69" w:rsidRPr="002673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Main Street</w:t>
                            </w:r>
                            <w:r w:rsidRPr="002673C7">
                              <w:rPr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="00094E69" w:rsidRPr="002673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is a valid request</w:t>
                            </w:r>
                          </w:p>
                          <w:p w:rsidR="001F4331" w:rsidRPr="002673C7" w:rsidRDefault="001F4331" w:rsidP="001F4331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4331" w:rsidRPr="002673C7" w:rsidRDefault="001F4331" w:rsidP="001F433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2673C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Print clearly</w:t>
                            </w:r>
                            <w:r w:rsidRPr="002673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 w:rsidRPr="002673C7">
                              <w:rPr>
                                <w:b/>
                                <w:sz w:val="24"/>
                                <w:szCs w:val="24"/>
                              </w:rPr>
                              <w:t>or type your request.  If we cannot read your writing, we cannot get you the information.</w:t>
                            </w:r>
                          </w:p>
                          <w:p w:rsidR="001F4331" w:rsidRPr="002673C7" w:rsidRDefault="001F4331" w:rsidP="001F433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4331" w:rsidRDefault="001F4331" w:rsidP="001F433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73C7">
                              <w:rPr>
                                <w:b/>
                                <w:sz w:val="24"/>
                                <w:szCs w:val="24"/>
                              </w:rPr>
                              <w:t>Sign the OPRA form in appropriate place.</w:t>
                            </w:r>
                          </w:p>
                          <w:p w:rsidR="002673C7" w:rsidRDefault="002673C7" w:rsidP="001F433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673C7" w:rsidRDefault="002673C7" w:rsidP="001F433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Each individual township department will contact you to provide your requested documents.  </w:t>
                            </w:r>
                          </w:p>
                          <w:p w:rsidR="002673C7" w:rsidRDefault="002673C7" w:rsidP="001F433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673C7" w:rsidRPr="002673C7" w:rsidRDefault="002673C7" w:rsidP="001F433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 Township has 7 business days to respond to your OPRA request.  If you do not receive it within 7 days, please contact the Township.</w:t>
                            </w:r>
                          </w:p>
                          <w:p w:rsidR="001F4331" w:rsidRPr="002673C7" w:rsidRDefault="001F4331" w:rsidP="001F43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4331" w:rsidRPr="001F4331" w:rsidRDefault="001F4331" w:rsidP="001F43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11.35pt;width:534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MQkAIAALMFAAAOAAAAZHJzL2Uyb0RvYy54bWysVNtOGzEQfa/Uf7D8XjbhmkZsUAqiqoQA&#10;FSqeHa9NVng9ru0km359j72bEC4vVH3ZHXvO3I5n5vSsbQxbKh9qsiUf7g04U1ZSVdvHkv+6v/wy&#10;4ixEYSthyKqSr1XgZ5PPn05Xbqz2aU6mUp7BiQ3jlSv5PEY3Loog56oRYY+cslBq8o2IOPrHovJi&#10;Be+NKfYHg+NiRb5ynqQKAbcXnZJPsn+tlYw3WgcVmSk5cov56/N3lr7F5FSMH71w81r2aYh/yKIR&#10;tUXQrasLEQVb+PqNq6aWngLpuCepKUjrWqpcA6oZDl5VczcXTuVaQE5wW5rC/3Mrr5e3ntUV3o4z&#10;Kxo80b1qI/tGLRsmdlYujAG6c4DFFtcJ2d8HXKaiW+2b9Ec5DHrwvN5ym5xJXB6fjIajAVQSuoPh&#10;4Gh4lNkvns2dD/G7ooYloeQej5c5FcurEBES0A0kRQtk6uqyNiYfUsOoc+PZUuCpTcxJwuIFyli2&#10;QioHCP3GQ3K9tZ8ZIZ9SmS894GRsslS5tfq0EkUdFVmKa6MSxtifSoPazMg7OQopld3mmdEJpVHR&#10;Rwx7/HNWHzHu6oBFjkw2bo2b2pLvWHpJbfW0oVZ3eJC0U3cSYztr+xaZUbVG53jqJi84eVmD6CsR&#10;4q3wGDV0BNZHvMFHG8LrUC9xNif/5737hMcEQMvZCqNb8vB7IbzizPywmI2vw8PDNOv5cHh0so+D&#10;39XMdjV20ZwTWgb9j+yymPDRbETtqXnAlpmmqFAJKxG75HEjnsduoWBLSTWdZhCm24l4Ze+cTK4T&#10;vanB7tsH4V3f4BGzcU2bIRfjV33eYZOlpekikq7zECSCO1Z74rEZcp/2Wyytnt1zRj3v2slfAAAA&#10;//8DAFBLAwQUAAYACAAAACEAJBQ4fd4AAAAKAQAADwAAAGRycy9kb3ducmV2LnhtbEyPwU7DMBBE&#10;70j8g7WVuLVOIjUNIZsKUOHCiRZxduOtbTW2o9hNw9/jnuA4O6OZt812tj2baAzGO4R8lQEj13lp&#10;nEL4OrwtK2AhCidF7x0h/FCAbXt/14ha+qv7pGkfFUslLtQCQcc41JyHTpMVYeUHcsk7+dGKmOSo&#10;uBzFNZXbnhdZVnIrjEsLWgz0qqk77y8WYfeiHlVXiVHvKmnMNH+fPtQ74sNifn4CFmmOf2G44Sd0&#10;aBPT0V+cDKxHWObrlEQoig2wm5+VZbocEdZ5vgHeNvz/C+0vAAAA//8DAFBLAQItABQABgAIAAAA&#10;IQC2gziS/gAAAOEBAAATAAAAAAAAAAAAAAAAAAAAAABbQ29udGVudF9UeXBlc10ueG1sUEsBAi0A&#10;FAAGAAgAAAAhADj9If/WAAAAlAEAAAsAAAAAAAAAAAAAAAAALwEAAF9yZWxzLy5yZWxzUEsBAi0A&#10;FAAGAAgAAAAhAKvycxCQAgAAswUAAA4AAAAAAAAAAAAAAAAALgIAAGRycy9lMm9Eb2MueG1sUEsB&#10;Ai0AFAAGAAgAAAAhACQUOH3eAAAACgEAAA8AAAAAAAAAAAAAAAAA6gQAAGRycy9kb3ducmV2Lnht&#10;bFBLBQYAAAAABAAEAPMAAAD1BQAAAAA=&#10;" fillcolor="white [3201]" strokeweight=".5pt">
                <v:textbox>
                  <w:txbxContent>
                    <w:p w:rsidR="00094E69" w:rsidRPr="002673C7" w:rsidRDefault="00094E69" w:rsidP="001F433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673C7">
                        <w:rPr>
                          <w:b/>
                          <w:sz w:val="24"/>
                          <w:szCs w:val="24"/>
                        </w:rPr>
                        <w:t xml:space="preserve">OPRA Requests are requests for </w:t>
                      </w:r>
                      <w:r w:rsidRPr="002673C7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records</w:t>
                      </w:r>
                      <w:r w:rsidRPr="002673C7">
                        <w:rPr>
                          <w:b/>
                          <w:sz w:val="24"/>
                          <w:szCs w:val="24"/>
                        </w:rPr>
                        <w:t xml:space="preserve">.  </w:t>
                      </w:r>
                      <w:r w:rsidR="00326330" w:rsidRPr="002673C7">
                        <w:rPr>
                          <w:b/>
                          <w:sz w:val="24"/>
                          <w:szCs w:val="24"/>
                        </w:rPr>
                        <w:t xml:space="preserve">Be specific about the records </w:t>
                      </w:r>
                      <w:r w:rsidRPr="002673C7">
                        <w:rPr>
                          <w:b/>
                          <w:sz w:val="24"/>
                          <w:szCs w:val="24"/>
                        </w:rPr>
                        <w:t xml:space="preserve">you are looking for in your request.   </w:t>
                      </w:r>
                      <w:r w:rsidR="00326330" w:rsidRPr="002673C7">
                        <w:rPr>
                          <w:b/>
                          <w:sz w:val="24"/>
                          <w:szCs w:val="24"/>
                        </w:rPr>
                        <w:t xml:space="preserve">We are not required to conduct a </w:t>
                      </w:r>
                      <w:r w:rsidR="001F4331" w:rsidRPr="002673C7">
                        <w:rPr>
                          <w:b/>
                          <w:sz w:val="24"/>
                          <w:szCs w:val="24"/>
                        </w:rPr>
                        <w:t>search;</w:t>
                      </w:r>
                      <w:r w:rsidR="00326330" w:rsidRPr="002673C7">
                        <w:rPr>
                          <w:b/>
                          <w:sz w:val="24"/>
                          <w:szCs w:val="24"/>
                        </w:rPr>
                        <w:t xml:space="preserve"> we are required only to retrieve </w:t>
                      </w:r>
                      <w:r w:rsidR="001F4331" w:rsidRPr="002673C7">
                        <w:rPr>
                          <w:b/>
                          <w:sz w:val="24"/>
                          <w:szCs w:val="24"/>
                        </w:rPr>
                        <w:t>the specific records you request</w:t>
                      </w:r>
                      <w:r w:rsidR="00326330" w:rsidRPr="002673C7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1F4331" w:rsidRPr="002673C7" w:rsidRDefault="001F4331" w:rsidP="001F433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94E69" w:rsidRPr="002673C7" w:rsidRDefault="00094E69" w:rsidP="001F43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673C7">
                        <w:rPr>
                          <w:b/>
                          <w:sz w:val="24"/>
                          <w:szCs w:val="24"/>
                        </w:rPr>
                        <w:t>“Anything and everything for 123 Main Street” is not a valid request and will be denied</w:t>
                      </w:r>
                    </w:p>
                    <w:p w:rsidR="00094E69" w:rsidRPr="002673C7" w:rsidRDefault="00E40CAD" w:rsidP="001F43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673C7">
                        <w:rPr>
                          <w:b/>
                          <w:sz w:val="24"/>
                          <w:szCs w:val="24"/>
                        </w:rPr>
                        <w:t xml:space="preserve">“ Open </w:t>
                      </w:r>
                      <w:r w:rsidR="001F4331" w:rsidRPr="002673C7">
                        <w:rPr>
                          <w:b/>
                          <w:sz w:val="24"/>
                          <w:szCs w:val="24"/>
                        </w:rPr>
                        <w:t>&amp;</w:t>
                      </w:r>
                      <w:r w:rsidRPr="002673C7">
                        <w:rPr>
                          <w:b/>
                          <w:sz w:val="24"/>
                          <w:szCs w:val="24"/>
                        </w:rPr>
                        <w:t xml:space="preserve"> Closed </w:t>
                      </w:r>
                      <w:r w:rsidR="00094E69" w:rsidRPr="002673C7">
                        <w:rPr>
                          <w:b/>
                          <w:sz w:val="24"/>
                          <w:szCs w:val="24"/>
                        </w:rPr>
                        <w:t>Building Permits and Septic Plan for 12</w:t>
                      </w:r>
                      <w:r w:rsidR="002673C7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094E69" w:rsidRPr="002673C7">
                        <w:rPr>
                          <w:b/>
                          <w:sz w:val="24"/>
                          <w:szCs w:val="24"/>
                        </w:rPr>
                        <w:t xml:space="preserve"> Main Street</w:t>
                      </w:r>
                      <w:r w:rsidRPr="002673C7">
                        <w:rPr>
                          <w:b/>
                          <w:sz w:val="24"/>
                          <w:szCs w:val="24"/>
                        </w:rPr>
                        <w:t>”</w:t>
                      </w:r>
                      <w:r w:rsidR="00094E69" w:rsidRPr="002673C7">
                        <w:rPr>
                          <w:b/>
                          <w:sz w:val="24"/>
                          <w:szCs w:val="24"/>
                        </w:rPr>
                        <w:t xml:space="preserve"> is a valid request</w:t>
                      </w:r>
                    </w:p>
                    <w:p w:rsidR="001F4331" w:rsidRPr="002673C7" w:rsidRDefault="001F4331" w:rsidP="001F4331">
                      <w:pPr>
                        <w:spacing w:after="0" w:line="240" w:lineRule="auto"/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F4331" w:rsidRPr="002673C7" w:rsidRDefault="001F4331" w:rsidP="001F433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2673C7">
                        <w:rPr>
                          <w:b/>
                          <w:sz w:val="24"/>
                          <w:szCs w:val="24"/>
                          <w:u w:val="single"/>
                        </w:rPr>
                        <w:t>Print clearly</w:t>
                      </w:r>
                      <w:r w:rsidRPr="002673C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 w:rsidRPr="002673C7">
                        <w:rPr>
                          <w:b/>
                          <w:sz w:val="24"/>
                          <w:szCs w:val="24"/>
                        </w:rPr>
                        <w:t>or type your request.  If we cannot read your writing, we cannot get you the information.</w:t>
                      </w:r>
                    </w:p>
                    <w:p w:rsidR="001F4331" w:rsidRPr="002673C7" w:rsidRDefault="001F4331" w:rsidP="001F433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F4331" w:rsidRDefault="001F4331" w:rsidP="001F433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673C7">
                        <w:rPr>
                          <w:b/>
                          <w:sz w:val="24"/>
                          <w:szCs w:val="24"/>
                        </w:rPr>
                        <w:t>Sign the OPRA form in appropriate place.</w:t>
                      </w:r>
                    </w:p>
                    <w:p w:rsidR="002673C7" w:rsidRDefault="002673C7" w:rsidP="001F433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673C7" w:rsidRDefault="002673C7" w:rsidP="001F433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Each individual township department will contact you to provide your requested documents.  </w:t>
                      </w:r>
                    </w:p>
                    <w:p w:rsidR="002673C7" w:rsidRDefault="002673C7" w:rsidP="001F433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673C7" w:rsidRPr="002673C7" w:rsidRDefault="002673C7" w:rsidP="001F433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The Township has 7 business days to respond to your OPRA request.  If you do not receive it within 7 days, please contact the Township.</w:t>
                      </w:r>
                    </w:p>
                    <w:p w:rsidR="001F4331" w:rsidRPr="002673C7" w:rsidRDefault="001F4331" w:rsidP="001F433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F4331" w:rsidRPr="001F4331" w:rsidRDefault="001F4331" w:rsidP="001F433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E69" w:rsidRPr="00326330" w:rsidRDefault="00094E69" w:rsidP="00C11698">
      <w:pPr>
        <w:spacing w:after="120" w:line="240" w:lineRule="auto"/>
        <w:rPr>
          <w:sz w:val="24"/>
          <w:szCs w:val="24"/>
        </w:rPr>
      </w:pPr>
    </w:p>
    <w:p w:rsidR="00094E69" w:rsidRPr="00326330" w:rsidRDefault="00094E69" w:rsidP="00C11698">
      <w:pPr>
        <w:spacing w:after="120" w:line="240" w:lineRule="auto"/>
        <w:rPr>
          <w:sz w:val="24"/>
          <w:szCs w:val="24"/>
        </w:rPr>
      </w:pPr>
    </w:p>
    <w:p w:rsidR="00C11698" w:rsidRPr="00326330" w:rsidRDefault="00C11698" w:rsidP="00C11698">
      <w:pPr>
        <w:spacing w:after="120" w:line="240" w:lineRule="auto"/>
        <w:rPr>
          <w:sz w:val="24"/>
          <w:szCs w:val="24"/>
        </w:rPr>
      </w:pPr>
    </w:p>
    <w:sectPr w:rsidR="00C11698" w:rsidRPr="00326330" w:rsidSect="00E02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378"/>
    <w:multiLevelType w:val="hybridMultilevel"/>
    <w:tmpl w:val="6AC6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84FEA"/>
    <w:multiLevelType w:val="hybridMultilevel"/>
    <w:tmpl w:val="04F6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8117D"/>
    <w:multiLevelType w:val="hybridMultilevel"/>
    <w:tmpl w:val="393A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98"/>
    <w:rsid w:val="0005126B"/>
    <w:rsid w:val="00094E69"/>
    <w:rsid w:val="001F4331"/>
    <w:rsid w:val="002673C7"/>
    <w:rsid w:val="0027037E"/>
    <w:rsid w:val="00326330"/>
    <w:rsid w:val="007F16BE"/>
    <w:rsid w:val="009B75B1"/>
    <w:rsid w:val="00C11698"/>
    <w:rsid w:val="00CB2DE3"/>
    <w:rsid w:val="00CD3230"/>
    <w:rsid w:val="00E02C2C"/>
    <w:rsid w:val="00E40CAD"/>
    <w:rsid w:val="00E5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6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6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mu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tmorr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tmorri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cclerksng.co.morris.nj.us/recordsng_web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Froetscher</dc:creator>
  <cp:lastModifiedBy>Kathy Froetscher</cp:lastModifiedBy>
  <cp:revision>2</cp:revision>
  <cp:lastPrinted>2017-10-18T17:07:00Z</cp:lastPrinted>
  <dcterms:created xsi:type="dcterms:W3CDTF">2017-10-19T15:29:00Z</dcterms:created>
  <dcterms:modified xsi:type="dcterms:W3CDTF">2017-10-19T15:29:00Z</dcterms:modified>
</cp:coreProperties>
</file>